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9F75" w14:textId="7777777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381F50D4"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F189F78" w14:textId="3A386773" w:rsidR="00D86153" w:rsidRDefault="00A677B4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HAMLET - </w:t>
      </w:r>
      <w:r w:rsidRPr="00A677B4">
        <w:rPr>
          <w:rFonts w:ascii="Times New Roman" w:hAnsi="Times New Roman"/>
          <w:b/>
          <w:sz w:val="24"/>
          <w:szCs w:val="24"/>
        </w:rPr>
        <w:t>FUN BOMBONI VOĆNE KARAMELE</w:t>
      </w:r>
      <w:r>
        <w:rPr>
          <w:rFonts w:ascii="Times New Roman" w:hAnsi="Times New Roman"/>
          <w:b/>
          <w:sz w:val="24"/>
          <w:szCs w:val="24"/>
        </w:rPr>
        <w:t>,</w:t>
      </w:r>
      <w:r w:rsidRPr="00A677B4">
        <w:rPr>
          <w:rFonts w:ascii="Times New Roman" w:hAnsi="Times New Roman"/>
          <w:b/>
          <w:sz w:val="24"/>
          <w:szCs w:val="24"/>
        </w:rPr>
        <w:t xml:space="preserve"> 500</w:t>
      </w:r>
      <w:r w:rsidR="00091A6C">
        <w:rPr>
          <w:rFonts w:ascii="Times New Roman" w:hAnsi="Times New Roman"/>
          <w:b/>
          <w:sz w:val="24"/>
          <w:szCs w:val="24"/>
        </w:rPr>
        <w:t>g</w:t>
      </w:r>
    </w:p>
    <w:p w14:paraId="4A6319AD" w14:textId="77777777" w:rsidR="004175CC" w:rsidRDefault="004175CC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7F189F79" w14:textId="77777777" w:rsidR="00D86153" w:rsidRDefault="00D86153">
      <w:pPr>
        <w:suppressAutoHyphens w:val="0"/>
        <w:autoSpaceDE w:val="0"/>
        <w:spacing w:after="0" w:line="240" w:lineRule="auto"/>
        <w:ind w:right="-284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C709156" w14:textId="20E58B69" w:rsidR="00A677B4" w:rsidRDefault="00330EA3" w:rsidP="00A677B4">
      <w:pPr>
        <w:jc w:val="both"/>
        <w:rPr>
          <w:rFonts w:ascii="Times New Roman" w:hAnsi="Times New Roman"/>
          <w:sz w:val="24"/>
          <w:szCs w:val="24"/>
        </w:rPr>
      </w:pPr>
      <w:r w:rsidRPr="004175CC">
        <w:rPr>
          <w:rFonts w:ascii="Times New Roman" w:hAnsi="Times New Roman"/>
          <w:sz w:val="24"/>
          <w:szCs w:val="24"/>
        </w:rPr>
        <w:t>Državni inspektorat Republike Hrvatske</w:t>
      </w:r>
      <w:r w:rsidR="002B45A5" w:rsidRPr="004175CC">
        <w:rPr>
          <w:rFonts w:ascii="Times New Roman" w:hAnsi="Times New Roman"/>
          <w:sz w:val="24"/>
          <w:szCs w:val="24"/>
        </w:rPr>
        <w:t xml:space="preserve"> obavještav</w:t>
      </w:r>
      <w:r w:rsidR="004175CC">
        <w:rPr>
          <w:rFonts w:ascii="Times New Roman" w:hAnsi="Times New Roman"/>
          <w:sz w:val="24"/>
          <w:szCs w:val="24"/>
        </w:rPr>
        <w:t xml:space="preserve">a potrošače o opozivu proizvoda </w:t>
      </w:r>
      <w:r w:rsidR="00094E52">
        <w:rPr>
          <w:rFonts w:ascii="Times New Roman" w:hAnsi="Times New Roman"/>
          <w:sz w:val="24"/>
          <w:szCs w:val="24"/>
        </w:rPr>
        <w:t>b</w:t>
      </w:r>
      <w:r w:rsidR="00A677B4" w:rsidRPr="00A677B4">
        <w:rPr>
          <w:rFonts w:ascii="Times New Roman" w:hAnsi="Times New Roman"/>
          <w:sz w:val="24"/>
          <w:szCs w:val="24"/>
        </w:rPr>
        <w:t>omboni voćne karamele Fun</w:t>
      </w:r>
      <w:r w:rsidR="00A677B4">
        <w:rPr>
          <w:rFonts w:ascii="Times New Roman" w:hAnsi="Times New Roman"/>
          <w:sz w:val="24"/>
          <w:szCs w:val="24"/>
        </w:rPr>
        <w:t>,</w:t>
      </w:r>
      <w:r w:rsidR="00A677B4" w:rsidRPr="00A677B4">
        <w:rPr>
          <w:rFonts w:ascii="Times New Roman" w:hAnsi="Times New Roman"/>
          <w:sz w:val="24"/>
          <w:szCs w:val="24"/>
        </w:rPr>
        <w:t xml:space="preserve"> 500 g, proizvođača Hamlet, brojeva lota:</w:t>
      </w:r>
      <w:r w:rsidR="00A677B4">
        <w:rPr>
          <w:rFonts w:ascii="Times New Roman" w:hAnsi="Times New Roman"/>
          <w:sz w:val="24"/>
          <w:szCs w:val="24"/>
        </w:rPr>
        <w:t xml:space="preserve"> </w:t>
      </w:r>
    </w:p>
    <w:p w14:paraId="2A594961" w14:textId="46C8E3FD" w:rsidR="00A677B4" w:rsidRPr="00A677B4" w:rsidRDefault="00A677B4" w:rsidP="00A677B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77B4">
        <w:rPr>
          <w:rFonts w:ascii="Times New Roman" w:hAnsi="Times New Roman"/>
          <w:sz w:val="24"/>
          <w:szCs w:val="24"/>
        </w:rPr>
        <w:t>24138, s oznakom najbolje upotrijebiti do 17/05/2026</w:t>
      </w:r>
    </w:p>
    <w:p w14:paraId="3E60E12F" w14:textId="761CCCCC" w:rsidR="00A677B4" w:rsidRPr="00A677B4" w:rsidRDefault="00A677B4" w:rsidP="00A677B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77B4">
        <w:rPr>
          <w:rFonts w:ascii="Times New Roman" w:hAnsi="Times New Roman"/>
          <w:sz w:val="24"/>
          <w:szCs w:val="24"/>
        </w:rPr>
        <w:t>24139, s oznakom najbolje upotrijebiti do 18/05/2026</w:t>
      </w:r>
    </w:p>
    <w:p w14:paraId="793E77A8" w14:textId="1D94FC4C" w:rsidR="00A677B4" w:rsidRDefault="00A677B4" w:rsidP="00A677B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77B4">
        <w:rPr>
          <w:rFonts w:ascii="Times New Roman" w:hAnsi="Times New Roman"/>
          <w:sz w:val="24"/>
          <w:szCs w:val="24"/>
        </w:rPr>
        <w:t>24120, s oznakom najbolje upotrijebiti do 29/04/2026</w:t>
      </w:r>
      <w:r w:rsidR="005425DF" w:rsidRPr="00A677B4">
        <w:rPr>
          <w:rFonts w:ascii="Times New Roman" w:hAnsi="Times New Roman"/>
          <w:sz w:val="24"/>
          <w:szCs w:val="24"/>
        </w:rPr>
        <w:t xml:space="preserve"> </w:t>
      </w:r>
    </w:p>
    <w:p w14:paraId="7F189F7A" w14:textId="456905C9" w:rsidR="00D86153" w:rsidRDefault="005425DF" w:rsidP="00A677B4">
      <w:pPr>
        <w:jc w:val="both"/>
        <w:rPr>
          <w:rFonts w:ascii="Times New Roman" w:hAnsi="Times New Roman"/>
          <w:sz w:val="24"/>
          <w:szCs w:val="24"/>
        </w:rPr>
      </w:pPr>
      <w:r w:rsidRPr="00A677B4">
        <w:rPr>
          <w:rFonts w:ascii="Times New Roman" w:hAnsi="Times New Roman"/>
          <w:sz w:val="24"/>
          <w:szCs w:val="24"/>
        </w:rPr>
        <w:t>zbog mogućnosti</w:t>
      </w:r>
      <w:r w:rsidR="00287BC9" w:rsidRPr="00A677B4">
        <w:rPr>
          <w:rFonts w:ascii="Times New Roman" w:hAnsi="Times New Roman"/>
          <w:sz w:val="24"/>
          <w:szCs w:val="24"/>
        </w:rPr>
        <w:t xml:space="preserve"> </w:t>
      </w:r>
      <w:r w:rsidRPr="00A677B4">
        <w:rPr>
          <w:rFonts w:ascii="Times New Roman" w:hAnsi="Times New Roman"/>
          <w:sz w:val="24"/>
          <w:szCs w:val="24"/>
        </w:rPr>
        <w:t>prisustva</w:t>
      </w:r>
      <w:r w:rsidR="004175CC" w:rsidRPr="00A677B4">
        <w:rPr>
          <w:rFonts w:ascii="Times New Roman" w:hAnsi="Times New Roman"/>
          <w:sz w:val="24"/>
          <w:szCs w:val="24"/>
        </w:rPr>
        <w:t xml:space="preserve"> stranog tijela (</w:t>
      </w:r>
      <w:r w:rsidR="00A677B4">
        <w:rPr>
          <w:rFonts w:ascii="Times New Roman" w:hAnsi="Times New Roman"/>
          <w:sz w:val="24"/>
          <w:szCs w:val="24"/>
        </w:rPr>
        <w:t xml:space="preserve">komadići </w:t>
      </w:r>
      <w:r w:rsidRPr="00A677B4">
        <w:rPr>
          <w:rFonts w:ascii="Times New Roman" w:hAnsi="Times New Roman"/>
          <w:sz w:val="24"/>
          <w:szCs w:val="24"/>
        </w:rPr>
        <w:t>metal</w:t>
      </w:r>
      <w:r w:rsidR="00A677B4">
        <w:rPr>
          <w:rFonts w:ascii="Times New Roman" w:hAnsi="Times New Roman"/>
          <w:sz w:val="24"/>
          <w:szCs w:val="24"/>
        </w:rPr>
        <w:t>a</w:t>
      </w:r>
      <w:r w:rsidR="004175CC" w:rsidRPr="00A677B4">
        <w:rPr>
          <w:rFonts w:ascii="Times New Roman" w:hAnsi="Times New Roman"/>
          <w:sz w:val="24"/>
          <w:szCs w:val="24"/>
        </w:rPr>
        <w:t xml:space="preserve">) </w:t>
      </w:r>
      <w:r w:rsidR="00287BC9" w:rsidRPr="00A677B4">
        <w:rPr>
          <w:rFonts w:ascii="Times New Roman" w:hAnsi="Times New Roman"/>
          <w:sz w:val="24"/>
          <w:szCs w:val="24"/>
        </w:rPr>
        <w:t>u proizvodu.</w:t>
      </w:r>
    </w:p>
    <w:p w14:paraId="1F12FF56" w14:textId="324E2D5D" w:rsidR="00A677B4" w:rsidRDefault="00091A6C" w:rsidP="00A67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Detalji o opozivu dostupni su na web stranici subjekta u poslovanju s hranom: </w:t>
      </w:r>
      <w:hyperlink r:id="rId10" w:history="1">
        <w:r w:rsidR="00A677B4" w:rsidRPr="004B2CFF">
          <w:rPr>
            <w:rStyle w:val="Hiperveza"/>
            <w:rFonts w:ascii="Times New Roman" w:hAnsi="Times New Roman"/>
            <w:sz w:val="24"/>
            <w:szCs w:val="24"/>
          </w:rPr>
          <w:t>https://www.plodine.hr/obavijesti/115/obavijest-o-povlacenju-proizvoda-fun-bomboni-vocne-karamele-500-g-proizvodjaca-hamlet</w:t>
        </w:r>
      </w:hyperlink>
    </w:p>
    <w:p w14:paraId="7F189F7C" w14:textId="35535CB0" w:rsidR="00D86153" w:rsidRDefault="002B4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Proizvod ni</w:t>
      </w:r>
      <w:r w:rsidR="00B969A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u skladu s Uredbom (EZ) br. 178/2002 Europskog parlamenta i Vijeća o utvrđivanju općih načela i uvjeta zakona o hrani, osnivanju Europske agencije za sigurnost hrane te utvrđivanju postupaka u područjima sigurnosti hrane.</w:t>
      </w:r>
    </w:p>
    <w:p w14:paraId="7F189F7D" w14:textId="60879DFB" w:rsidR="00D86153" w:rsidRDefault="00066231" w:rsidP="00B049C7">
      <w:pPr>
        <w:jc w:val="both"/>
      </w:pPr>
      <w:r>
        <w:t xml:space="preserve">                                               </w:t>
      </w:r>
    </w:p>
    <w:p w14:paraId="7F189F7E" w14:textId="2887812C" w:rsidR="00D86153" w:rsidRDefault="00D86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32CA7" w14:textId="210EEB71" w:rsidR="00B969A3" w:rsidRDefault="00293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AD6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546B1169" w14:textId="77777777" w:rsidR="004175CC" w:rsidRPr="00293AD6" w:rsidRDefault="00417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BCB879" w14:textId="41E431B4" w:rsidR="00094E52" w:rsidRDefault="00094E52" w:rsidP="004175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Zemlja podrijetla: </w:t>
      </w:r>
      <w:r w:rsidRPr="00094E52">
        <w:rPr>
          <w:rFonts w:ascii="Times New Roman" w:hAnsi="Times New Roman"/>
          <w:bCs/>
          <w:sz w:val="24"/>
          <w:szCs w:val="24"/>
        </w:rPr>
        <w:t>Maroko</w:t>
      </w:r>
    </w:p>
    <w:p w14:paraId="6CE82637" w14:textId="69989E0A" w:rsidR="004175CC" w:rsidRDefault="00094E52" w:rsidP="00417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Uvoznik</w:t>
      </w:r>
      <w:r w:rsidR="00B969A3">
        <w:rPr>
          <w:rFonts w:ascii="Times New Roman" w:hAnsi="Times New Roman"/>
          <w:b/>
          <w:sz w:val="24"/>
          <w:szCs w:val="24"/>
        </w:rPr>
        <w:t xml:space="preserve">: </w:t>
      </w:r>
      <w:r w:rsidRPr="00094E52">
        <w:rPr>
          <w:rFonts w:ascii="Times New Roman" w:hAnsi="Times New Roman"/>
          <w:sz w:val="24"/>
          <w:szCs w:val="24"/>
        </w:rPr>
        <w:t>Hamlet n.v.</w:t>
      </w:r>
      <w:r w:rsidR="00103A4D" w:rsidRPr="00103A4D">
        <w:rPr>
          <w:rFonts w:ascii="Times New Roman" w:hAnsi="Times New Roman"/>
          <w:sz w:val="24"/>
          <w:szCs w:val="24"/>
        </w:rPr>
        <w:t xml:space="preserve">, </w:t>
      </w:r>
      <w:r w:rsidRPr="00094E52">
        <w:rPr>
          <w:rFonts w:ascii="Times New Roman" w:hAnsi="Times New Roman"/>
          <w:sz w:val="24"/>
          <w:szCs w:val="24"/>
        </w:rPr>
        <w:t>Kerkstraat 77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4E52">
        <w:rPr>
          <w:rFonts w:ascii="Times New Roman" w:hAnsi="Times New Roman"/>
          <w:sz w:val="24"/>
          <w:szCs w:val="24"/>
        </w:rPr>
        <w:t>Vrasene, 9120</w:t>
      </w:r>
      <w:r>
        <w:rPr>
          <w:rFonts w:ascii="Times New Roman" w:hAnsi="Times New Roman"/>
          <w:sz w:val="24"/>
          <w:szCs w:val="24"/>
        </w:rPr>
        <w:t>, Belgija</w:t>
      </w:r>
    </w:p>
    <w:p w14:paraId="0ADFDF29" w14:textId="735397DA" w:rsidR="00094E52" w:rsidRPr="00B969A3" w:rsidRDefault="00B969A3" w:rsidP="00417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Stavlja na tržište: </w:t>
      </w:r>
      <w:r w:rsidR="00094E52">
        <w:rPr>
          <w:rFonts w:ascii="Times New Roman" w:hAnsi="Times New Roman"/>
          <w:sz w:val="24"/>
          <w:szCs w:val="24"/>
        </w:rPr>
        <w:t>Plodine d.d., Ružićeva 29, Rijeka</w:t>
      </w:r>
    </w:p>
    <w:p w14:paraId="7F189F81" w14:textId="77777777" w:rsidR="00D86153" w:rsidRDefault="00D86153" w:rsidP="00B96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89F82" w14:textId="136D732C" w:rsidR="00D86153" w:rsidRDefault="002B45A5">
      <w:pPr>
        <w:jc w:val="center"/>
      </w:pPr>
      <w:r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DC22" w14:textId="77777777" w:rsidR="00E454B7" w:rsidRDefault="00E454B7">
      <w:pPr>
        <w:spacing w:after="0" w:line="240" w:lineRule="auto"/>
      </w:pPr>
      <w:r>
        <w:separator/>
      </w:r>
    </w:p>
  </w:endnote>
  <w:endnote w:type="continuationSeparator" w:id="0">
    <w:p w14:paraId="3AD88E3D" w14:textId="77777777" w:rsidR="00E454B7" w:rsidRDefault="00E4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9128" w14:textId="77777777" w:rsidR="00E454B7" w:rsidRDefault="00E454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6353B2" w14:textId="77777777" w:rsidR="00E454B7" w:rsidRDefault="00E4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65E"/>
    <w:multiLevelType w:val="hybridMultilevel"/>
    <w:tmpl w:val="9828C1C4"/>
    <w:lvl w:ilvl="0" w:tplc="698200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1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066231"/>
    <w:rsid w:val="00091A6C"/>
    <w:rsid w:val="00094E52"/>
    <w:rsid w:val="000C408D"/>
    <w:rsid w:val="00103A4D"/>
    <w:rsid w:val="00124DE4"/>
    <w:rsid w:val="00142739"/>
    <w:rsid w:val="00287BC9"/>
    <w:rsid w:val="00293AD6"/>
    <w:rsid w:val="002B45A5"/>
    <w:rsid w:val="00330EA3"/>
    <w:rsid w:val="003426DB"/>
    <w:rsid w:val="003447E5"/>
    <w:rsid w:val="004175CC"/>
    <w:rsid w:val="004F0351"/>
    <w:rsid w:val="005425DF"/>
    <w:rsid w:val="007B7F35"/>
    <w:rsid w:val="008D09A3"/>
    <w:rsid w:val="00932A41"/>
    <w:rsid w:val="00A677B4"/>
    <w:rsid w:val="00B049C7"/>
    <w:rsid w:val="00B60229"/>
    <w:rsid w:val="00B969A3"/>
    <w:rsid w:val="00BC3044"/>
    <w:rsid w:val="00C11AF4"/>
    <w:rsid w:val="00C649D2"/>
    <w:rsid w:val="00D023D6"/>
    <w:rsid w:val="00D86153"/>
    <w:rsid w:val="00DC1B08"/>
    <w:rsid w:val="00E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677B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67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lodine.hr/obavijesti/115/obavijest-o-povlacenju-proizvoda-fun-bomboni-vocne-karamele-500-g-proizvodjaca-haml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99397-24F8-4983-8735-FB1867C9467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2d4826b-a6f0-412f-bc7b-463321686831"/>
  </ds:schemaRefs>
</ds:datastoreItem>
</file>

<file path=customXml/itemProps2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Vlatka Erman Oštrić</cp:lastModifiedBy>
  <cp:revision>4</cp:revision>
  <dcterms:created xsi:type="dcterms:W3CDTF">2025-02-28T20:16:00Z</dcterms:created>
  <dcterms:modified xsi:type="dcterms:W3CDTF">2025-02-28T20:25:00Z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